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ind w:left="1128" w:hanging="1128"/>
        <w:rPr>
          <w:rFonts w:ascii="ＭＳ 明朝" w:cs="Times New Roman"/>
        </w:rPr>
      </w:pPr>
      <w:r>
        <w:rPr>
          <w:rFonts w:ascii="ＭＳ 明朝" w:cs="ＭＳ 明朝" w:hint="eastAsia"/>
        </w:rPr>
        <w:t>様式第７号（工期の延長承認申請書）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0"/>
        <w:gridCol w:w="7421"/>
      </w:tblGrid>
      <w:tr w:rsidR="00936500" w:rsidTr="00F328C9">
        <w:trPr>
          <w:trHeight w:hRule="exact" w:val="628"/>
        </w:trPr>
        <w:tc>
          <w:tcPr>
            <w:tcW w:w="10071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工期延長承認申請書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工期延長承認申請書</w:t>
            </w:r>
          </w:p>
        </w:tc>
      </w:tr>
      <w:tr w:rsidR="00936500" w:rsidTr="00F328C9">
        <w:trPr>
          <w:trHeight w:hRule="exact" w:val="3563"/>
        </w:trPr>
        <w:tc>
          <w:tcPr>
            <w:tcW w:w="10071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34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　　　　　殿</w:t>
            </w:r>
          </w:p>
          <w:p w:rsidR="00936500" w:rsidRDefault="00622189" w:rsidP="00622189">
            <w:pPr>
              <w:wordWrap w:val="0"/>
              <w:autoSpaceDE w:val="0"/>
              <w:autoSpaceDN w:val="0"/>
              <w:spacing w:line="34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受注者　　　　　　</w:t>
            </w:r>
            <w:bookmarkStart w:id="0" w:name="_GoBack"/>
            <w:bookmarkEnd w:id="0"/>
            <w:r>
              <w:rPr>
                <w:rFonts w:ascii="ＭＳ 明朝" w:cs="Times New Roman" w:hint="eastAsia"/>
              </w:rPr>
              <w:t xml:space="preserve">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下記について、承認願います。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4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42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42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工期</w:t>
            </w:r>
          </w:p>
        </w:tc>
        <w:tc>
          <w:tcPr>
            <w:tcW w:w="742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年　　月　　日から</w:t>
            </w:r>
          </w:p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年　　月　　日まで</w:t>
            </w:r>
          </w:p>
        </w:tc>
      </w:tr>
      <w:tr w:rsidR="00F328C9" w:rsidTr="00F328C9">
        <w:trPr>
          <w:trHeight w:hRule="exact" w:val="628"/>
        </w:trPr>
        <w:tc>
          <w:tcPr>
            <w:tcW w:w="2650" w:type="dxa"/>
            <w:vAlign w:val="center"/>
          </w:tcPr>
          <w:p w:rsidR="00F328C9" w:rsidRDefault="00F328C9" w:rsidP="00F328C9">
            <w:pPr>
              <w:wordWrap w:val="0"/>
              <w:autoSpaceDE w:val="0"/>
              <w:autoSpaceDN w:val="0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工事を施行</w:t>
            </w:r>
          </w:p>
          <w:p w:rsidR="00F328C9" w:rsidRDefault="00F328C9" w:rsidP="00F328C9">
            <w:pPr>
              <w:wordWrap w:val="0"/>
              <w:autoSpaceDE w:val="0"/>
              <w:autoSpaceDN w:val="0"/>
              <w:jc w:val="distribute"/>
              <w:rPr>
                <w:rFonts w:ascii="ＭＳ 明朝" w:cs="ＭＳ 明朝" w:hint="eastAsia"/>
              </w:rPr>
            </w:pPr>
            <w:r>
              <w:rPr>
                <w:rFonts w:ascii="ＭＳ 明朝" w:cs="ＭＳ 明朝" w:hint="eastAsia"/>
              </w:rPr>
              <w:t>しない日</w:t>
            </w:r>
          </w:p>
        </w:tc>
        <w:tc>
          <w:tcPr>
            <w:tcW w:w="7421" w:type="dxa"/>
            <w:vAlign w:val="center"/>
          </w:tcPr>
          <w:p w:rsidR="00F328C9" w:rsidRDefault="00F328C9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ＭＳ 明朝" w:hint="eastAsia"/>
              </w:rPr>
            </w:pPr>
          </w:p>
        </w:tc>
      </w:tr>
      <w:tr w:rsidR="00F328C9" w:rsidTr="00F328C9">
        <w:trPr>
          <w:trHeight w:hRule="exact" w:val="628"/>
        </w:trPr>
        <w:tc>
          <w:tcPr>
            <w:tcW w:w="2650" w:type="dxa"/>
            <w:vAlign w:val="center"/>
          </w:tcPr>
          <w:p w:rsidR="00F328C9" w:rsidRDefault="00F328C9">
            <w:pPr>
              <w:wordWrap w:val="0"/>
              <w:autoSpaceDE w:val="0"/>
              <w:autoSpaceDN w:val="0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工事を施行</w:t>
            </w:r>
          </w:p>
          <w:p w:rsidR="00F328C9" w:rsidRDefault="00F328C9">
            <w:pPr>
              <w:wordWrap w:val="0"/>
              <w:autoSpaceDE w:val="0"/>
              <w:autoSpaceDN w:val="0"/>
              <w:jc w:val="distribute"/>
              <w:rPr>
                <w:rFonts w:ascii="ＭＳ 明朝" w:cs="ＭＳ 明朝" w:hint="eastAsia"/>
              </w:rPr>
            </w:pPr>
            <w:r>
              <w:rPr>
                <w:rFonts w:ascii="ＭＳ 明朝" w:cs="ＭＳ 明朝" w:hint="eastAsia"/>
              </w:rPr>
              <w:t>しない時間帯</w:t>
            </w:r>
          </w:p>
        </w:tc>
        <w:tc>
          <w:tcPr>
            <w:tcW w:w="7421" w:type="dxa"/>
            <w:vAlign w:val="center"/>
          </w:tcPr>
          <w:p w:rsidR="00F328C9" w:rsidRDefault="00F328C9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ＭＳ 明朝" w:hint="eastAsia"/>
              </w:rPr>
            </w:pP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申請時の出来形</w:t>
            </w:r>
          </w:p>
        </w:tc>
        <w:tc>
          <w:tcPr>
            <w:tcW w:w="742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延長後の工期</w:t>
            </w:r>
          </w:p>
        </w:tc>
        <w:tc>
          <w:tcPr>
            <w:tcW w:w="742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</w:t>
            </w:r>
            <w:r w:rsidR="00F328C9"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</w:rPr>
              <w:t xml:space="preserve">　年</w:t>
            </w:r>
            <w:r w:rsidR="00F328C9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月</w:t>
            </w:r>
            <w:r w:rsidR="00F328C9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　日から</w:t>
            </w:r>
          </w:p>
          <w:p w:rsidR="00936500" w:rsidRDefault="00936500">
            <w:pPr>
              <w:wordWrap w:val="0"/>
              <w:autoSpaceDE w:val="0"/>
              <w:autoSpaceDN w:val="0"/>
              <w:spacing w:line="2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</w:t>
            </w:r>
            <w:r w:rsidR="00F328C9"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</w:rPr>
              <w:t xml:space="preserve">年　</w:t>
            </w:r>
            <w:r w:rsidR="00F328C9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F328C9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日まで</w:t>
            </w:r>
          </w:p>
        </w:tc>
      </w:tr>
      <w:tr w:rsidR="00936500" w:rsidTr="00F328C9">
        <w:trPr>
          <w:trHeight w:hRule="exact" w:val="628"/>
        </w:trPr>
        <w:tc>
          <w:tcPr>
            <w:tcW w:w="2650" w:type="dxa"/>
            <w:tcBorders>
              <w:bottom w:val="double" w:sz="6" w:space="0" w:color="auto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延長を必要と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延長を必要と</w:t>
            </w:r>
            <w:r>
              <w:rPr>
                <w:rFonts w:ascii="ＭＳ 明朝" w:cs="ＭＳ 明朝" w:hint="eastAsia"/>
              </w:rPr>
              <w:t>する理由</w:t>
            </w:r>
          </w:p>
        </w:tc>
        <w:tc>
          <w:tcPr>
            <w:tcW w:w="7421" w:type="dxa"/>
            <w:tcBorders>
              <w:bottom w:val="double" w:sz="6" w:space="0" w:color="auto"/>
            </w:tcBorders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F328C9">
        <w:trPr>
          <w:trHeight w:hRule="exact" w:val="3144"/>
        </w:trPr>
        <w:tc>
          <w:tcPr>
            <w:tcW w:w="10071" w:type="dxa"/>
            <w:gridSpan w:val="2"/>
            <w:tcBorders>
              <w:top w:val="double" w:sz="6" w:space="0" w:color="auto"/>
            </w:tcBorders>
          </w:tcPr>
          <w:p w:rsidR="00936500" w:rsidRDefault="00936500">
            <w:pPr>
              <w:wordWrap w:val="0"/>
              <w:autoSpaceDE w:val="0"/>
              <w:autoSpaceDN w:val="0"/>
              <w:spacing w:before="120" w:line="32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180738">
            <w:pPr>
              <w:wordWrap w:val="0"/>
              <w:autoSpaceDE w:val="0"/>
              <w:autoSpaceDN w:val="0"/>
              <w:spacing w:before="120" w:line="3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受注</w:t>
            </w:r>
            <w:r w:rsidR="00936500">
              <w:rPr>
                <w:rFonts w:ascii="ＭＳ 明朝" w:cs="ＭＳ 明朝" w:hint="eastAsia"/>
              </w:rPr>
              <w:t>者</w:t>
            </w:r>
          </w:p>
          <w:p w:rsidR="00936500" w:rsidRDefault="00936500">
            <w:pPr>
              <w:wordWrap w:val="0"/>
              <w:autoSpaceDE w:val="0"/>
              <w:autoSpaceDN w:val="0"/>
              <w:spacing w:line="32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</w:t>
            </w:r>
            <w:r w:rsidR="00F328C9">
              <w:rPr>
                <w:rFonts w:ascii="ＭＳ 明朝" w:cs="ＭＳ 明朝" w:hint="eastAsia"/>
              </w:rPr>
              <w:t xml:space="preserve">　　　　　　</w:t>
            </w:r>
            <w:r>
              <w:rPr>
                <w:rFonts w:ascii="ＭＳ 明朝" w:cs="ＭＳ 明朝" w:hint="eastAsia"/>
              </w:rPr>
              <w:t xml:space="preserve">　　　様</w:t>
            </w:r>
          </w:p>
          <w:p w:rsidR="00936500" w:rsidRDefault="00936500">
            <w:pPr>
              <w:wordWrap w:val="0"/>
              <w:autoSpaceDE w:val="0"/>
              <w:autoSpaceDN w:val="0"/>
              <w:spacing w:line="32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2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朝日町長　　</w:t>
            </w:r>
            <w:r w:rsidR="00F328C9"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</w:rPr>
              <w:t xml:space="preserve">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□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2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50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上記について、承認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\o\al(\s\up6(</w:instrText>
            </w:r>
            <w:r>
              <w:rPr>
                <w:rFonts w:ascii="ＭＳ 明朝" w:cs="ＭＳ 明朝" w:hint="eastAsia"/>
              </w:rPr>
              <w:instrText>します。</w:instrText>
            </w:r>
            <w:r>
              <w:rPr>
                <w:rFonts w:ascii="ＭＳ 明朝" w:cs="ＭＳ 明朝"/>
              </w:rPr>
              <w:instrText>),\s\up-6(</w:instrText>
            </w:r>
            <w:r>
              <w:rPr>
                <w:rFonts w:ascii="ＭＳ 明朝" w:cs="ＭＳ 明朝" w:hint="eastAsia"/>
              </w:rPr>
              <w:instrText>しません。</w:instrText>
            </w:r>
            <w:r>
              <w:rPr>
                <w:rFonts w:ascii="ＭＳ 明朝" w:cs="ＭＳ 明朝"/>
              </w:rPr>
              <w:instrText>))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します。しません。</w:t>
            </w:r>
          </w:p>
        </w:tc>
      </w:tr>
    </w:tbl>
    <w:p w:rsidR="00936500" w:rsidRDefault="00936500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本書は、正副２通提出すること。</w:t>
      </w:r>
    </w:p>
    <w:p w:rsidR="00936500" w:rsidRDefault="00180738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発注者</w:t>
      </w:r>
      <w:r w:rsidR="00936500">
        <w:rPr>
          <w:rFonts w:ascii="ＭＳ 明朝" w:cs="ＭＳ 明朝" w:hint="eastAsia"/>
        </w:rPr>
        <w:t>は、本書より求めら</w:t>
      </w:r>
      <w:r>
        <w:rPr>
          <w:rFonts w:ascii="ＭＳ 明朝" w:cs="ＭＳ 明朝" w:hint="eastAsia"/>
        </w:rPr>
        <w:t>れた承認をするかどうかを決定した後、その決定した本書の副本を、受注者</w:t>
      </w:r>
      <w:r w:rsidR="00936500">
        <w:rPr>
          <w:rFonts w:ascii="ＭＳ 明朝" w:cs="ＭＳ 明朝" w:hint="eastAsia"/>
        </w:rPr>
        <w:t>に交付するものとする。</w:t>
      </w:r>
    </w:p>
    <w:p w:rsidR="00936500" w:rsidRDefault="00936500" w:rsidP="00F328C9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936500" w:rsidSect="00F328C9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83E" w:rsidRDefault="00F1183E" w:rsidP="00F1183E">
      <w:r>
        <w:separator/>
      </w:r>
    </w:p>
  </w:endnote>
  <w:endnote w:type="continuationSeparator" w:id="0">
    <w:p w:rsidR="00F1183E" w:rsidRDefault="00F1183E" w:rsidP="00F1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83E" w:rsidRDefault="00F1183E" w:rsidP="00F1183E">
      <w:r>
        <w:separator/>
      </w:r>
    </w:p>
  </w:footnote>
  <w:footnote w:type="continuationSeparator" w:id="0">
    <w:p w:rsidR="00F1183E" w:rsidRDefault="00F1183E" w:rsidP="00F11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0A463F"/>
    <w:rsid w:val="00180738"/>
    <w:rsid w:val="00215F26"/>
    <w:rsid w:val="00217264"/>
    <w:rsid w:val="0024757B"/>
    <w:rsid w:val="002B674C"/>
    <w:rsid w:val="00490F88"/>
    <w:rsid w:val="005413DE"/>
    <w:rsid w:val="006106EA"/>
    <w:rsid w:val="00622189"/>
    <w:rsid w:val="006C21B2"/>
    <w:rsid w:val="00704B31"/>
    <w:rsid w:val="007259E9"/>
    <w:rsid w:val="00745F8A"/>
    <w:rsid w:val="00746607"/>
    <w:rsid w:val="007556CC"/>
    <w:rsid w:val="00764733"/>
    <w:rsid w:val="007F5BFA"/>
    <w:rsid w:val="00874CA0"/>
    <w:rsid w:val="00886D52"/>
    <w:rsid w:val="008A3A97"/>
    <w:rsid w:val="00936500"/>
    <w:rsid w:val="009D4B11"/>
    <w:rsid w:val="009F0F3E"/>
    <w:rsid w:val="00D35DB5"/>
    <w:rsid w:val="00DC7545"/>
    <w:rsid w:val="00E01A7A"/>
    <w:rsid w:val="00F1183E"/>
    <w:rsid w:val="00F139F0"/>
    <w:rsid w:val="00F3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1103F1"/>
  <w15:docId w15:val="{10A02F76-08D0-482A-8F62-2E0FC286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3</cp:revision>
  <cp:lastPrinted>2002-11-25T07:10:00Z</cp:lastPrinted>
  <dcterms:created xsi:type="dcterms:W3CDTF">2020-10-06T02:31:00Z</dcterms:created>
  <dcterms:modified xsi:type="dcterms:W3CDTF">2020-10-06T02:32:00Z</dcterms:modified>
</cp:coreProperties>
</file>